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2D70" w14:textId="45353199" w:rsidR="00714340" w:rsidRPr="009B17D7" w:rsidRDefault="00714340" w:rsidP="00714340">
      <w:pPr>
        <w:rPr>
          <w:u w:val="single"/>
        </w:rPr>
      </w:pPr>
      <w:r w:rsidRPr="009B17D7">
        <w:rPr>
          <w:u w:val="single"/>
        </w:rPr>
        <w:t xml:space="preserve">Overview of requirements for </w:t>
      </w:r>
      <w:r>
        <w:rPr>
          <w:u w:val="single"/>
        </w:rPr>
        <w:t xml:space="preserve">Mortgage </w:t>
      </w:r>
      <w:r>
        <w:rPr>
          <w:u w:val="single"/>
        </w:rPr>
        <w:t>Loan Originators</w:t>
      </w:r>
    </w:p>
    <w:p w14:paraId="65650989" w14:textId="59EBB643" w:rsidR="00714340" w:rsidRDefault="00714340" w:rsidP="00714340">
      <w:r w:rsidRPr="009B17D7">
        <w:t xml:space="preserve">Generally, a mortgage </w:t>
      </w:r>
      <w:r>
        <w:t>loan originator</w:t>
      </w:r>
      <w:r w:rsidRPr="009B17D7">
        <w:t xml:space="preserve"> license </w:t>
      </w:r>
      <w:r>
        <w:t xml:space="preserve">is closely related to a mortgage broker license.  Like mortgage brokers, </w:t>
      </w:r>
      <w:r w:rsidRPr="009B17D7">
        <w:t xml:space="preserve">individuals are generally exempt from state-level licensing requirements if they are acting on behalf of a depository institution, a subsidiary owned and controlled by a depository </w:t>
      </w:r>
      <w:proofErr w:type="gramStart"/>
      <w:r w:rsidRPr="009B17D7">
        <w:t>institution</w:t>
      </w:r>
      <w:r>
        <w:t>,</w:t>
      </w:r>
      <w:r w:rsidRPr="009B17D7">
        <w:t xml:space="preserve"> and</w:t>
      </w:r>
      <w:proofErr w:type="gramEnd"/>
      <w:r w:rsidRPr="009B17D7">
        <w:t xml:space="preserve"> regulated by a federal banking agency.  While these individuals may be exempt from state licensure, they may still be required to register with the state and/or the Nationwide Multistate Licensing System &amp; Registry (NMLSR).</w:t>
      </w:r>
    </w:p>
    <w:p w14:paraId="26447F55" w14:textId="55E49E98" w:rsidR="00714340" w:rsidRPr="00714340" w:rsidRDefault="00714340" w:rsidP="00714340">
      <w:r>
        <w:t>Some</w:t>
      </w:r>
      <w:r w:rsidRPr="00714340">
        <w:t xml:space="preserve"> sources of variation are </w:t>
      </w:r>
      <w:r w:rsidR="00943046">
        <w:t>whether</w:t>
      </w:r>
      <w:r w:rsidRPr="00714340">
        <w:t xml:space="preserve"> requirements were in place before 2009, </w:t>
      </w:r>
      <w:r>
        <w:t xml:space="preserve">and </w:t>
      </w:r>
      <w:r w:rsidRPr="00714340">
        <w:t>whether the requirements increased or decreased from previous levels.  Another source of variation is whether the state explicitly lists the amounts for requirements or references outside sources, such as a website or a federal act.  Most states have the same levels for requirements during the years 2010-2015.</w:t>
      </w:r>
    </w:p>
    <w:p w14:paraId="3CADEA5F" w14:textId="77777777" w:rsidR="00714340" w:rsidRDefault="00714340" w:rsidP="00714340"/>
    <w:p w14:paraId="42C623B6" w14:textId="77777777" w:rsidR="00714340" w:rsidRPr="009B17D7" w:rsidRDefault="00714340" w:rsidP="00714340"/>
    <w:p w14:paraId="2E6951C0" w14:textId="77777777" w:rsidR="001320E5" w:rsidRDefault="001320E5"/>
    <w:sectPr w:rsidR="00132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E5"/>
    <w:rsid w:val="001320E5"/>
    <w:rsid w:val="005E19CC"/>
    <w:rsid w:val="00714340"/>
    <w:rsid w:val="009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AA7F"/>
  <w15:chartTrackingRefBased/>
  <w15:docId w15:val="{4C04B018-ADAF-4AD8-81A0-6CC44DB5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40"/>
  </w:style>
  <w:style w:type="paragraph" w:styleId="Heading1">
    <w:name w:val="heading 1"/>
    <w:basedOn w:val="Normal"/>
    <w:next w:val="Normal"/>
    <w:link w:val="Heading1Char"/>
    <w:uiPriority w:val="9"/>
    <w:qFormat/>
    <w:rsid w:val="0013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Wood</dc:creator>
  <cp:keywords/>
  <dc:description/>
  <cp:lastModifiedBy>Carol Wood</cp:lastModifiedBy>
  <cp:revision>3</cp:revision>
  <dcterms:created xsi:type="dcterms:W3CDTF">2026-03-30T17:19:00Z</dcterms:created>
  <dcterms:modified xsi:type="dcterms:W3CDTF">2026-03-30T18:12:00Z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33f6e982-ad77-4692-a8f8-99975cad1df6</vt:lpwstr>
  </property>
</Properties>
</file>